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BA" w:rsidRDefault="000259BA" w:rsidP="000259BA">
      <w:pPr>
        <w:tabs>
          <w:tab w:val="left" w:pos="694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259BA" w:rsidRDefault="000259BA" w:rsidP="004F4029">
      <w:pPr>
        <w:tabs>
          <w:tab w:val="left" w:pos="69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AÇÕES DO </w:t>
      </w:r>
      <w:r w:rsidRPr="0076238B">
        <w:rPr>
          <w:rFonts w:ascii="Times New Roman" w:hAnsi="Times New Roman"/>
          <w:b/>
          <w:sz w:val="24"/>
          <w:szCs w:val="24"/>
        </w:rPr>
        <w:t xml:space="preserve">PLANO DE CONTINGÊNCIA </w:t>
      </w:r>
      <w:proofErr w:type="gramStart"/>
      <w:r w:rsidRPr="0076238B">
        <w:rPr>
          <w:rFonts w:ascii="Times New Roman" w:hAnsi="Times New Roman"/>
          <w:b/>
          <w:sz w:val="24"/>
          <w:szCs w:val="24"/>
        </w:rPr>
        <w:t>MPPI</w:t>
      </w:r>
      <w:r w:rsidR="009D6E43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9D6E43">
        <w:rPr>
          <w:rFonts w:ascii="Times New Roman" w:hAnsi="Times New Roman"/>
          <w:b/>
          <w:sz w:val="24"/>
          <w:szCs w:val="24"/>
        </w:rPr>
        <w:t>JULHO/ DEZEMBRO</w:t>
      </w:r>
      <w:r w:rsidR="004F4029" w:rsidRPr="0076238B">
        <w:rPr>
          <w:rFonts w:ascii="Times New Roman" w:hAnsi="Times New Roman"/>
          <w:b/>
          <w:sz w:val="24"/>
          <w:szCs w:val="24"/>
        </w:rPr>
        <w:t xml:space="preserve"> 2013)</w:t>
      </w:r>
    </w:p>
    <w:p w:rsidR="004F4029" w:rsidRDefault="004F4029" w:rsidP="004F4029">
      <w:pPr>
        <w:tabs>
          <w:tab w:val="left" w:pos="694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259BA" w:rsidRDefault="005252AC" w:rsidP="004F4029">
      <w:pPr>
        <w:tabs>
          <w:tab w:val="left" w:pos="694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EIXO TEMÁTICO:</w:t>
      </w:r>
      <w:r w:rsidR="00C339F9">
        <w:rPr>
          <w:rFonts w:ascii="Times New Roman" w:hAnsi="Times New Roman"/>
          <w:b/>
          <w:sz w:val="24"/>
          <w:szCs w:val="24"/>
        </w:rPr>
        <w:t xml:space="preserve"> SAÚDE</w:t>
      </w:r>
    </w:p>
    <w:p w:rsidR="004F4029" w:rsidRDefault="004F4029" w:rsidP="004F4029">
      <w:pPr>
        <w:tabs>
          <w:tab w:val="left" w:pos="694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MEDIADOR: </w:t>
      </w:r>
      <w:r w:rsidR="00462DAC">
        <w:rPr>
          <w:rFonts w:ascii="Times New Roman" w:hAnsi="Times New Roman"/>
          <w:b/>
          <w:sz w:val="24"/>
          <w:szCs w:val="24"/>
        </w:rPr>
        <w:t>CLAUDIA SEABRA</w:t>
      </w:r>
    </w:p>
    <w:p w:rsidR="004F4029" w:rsidRPr="0076238B" w:rsidRDefault="004F4029" w:rsidP="004F4029">
      <w:pPr>
        <w:tabs>
          <w:tab w:val="left" w:pos="6946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10"/>
        <w:gridCol w:w="3010"/>
        <w:gridCol w:w="1298"/>
        <w:gridCol w:w="1693"/>
        <w:gridCol w:w="3280"/>
      </w:tblGrid>
      <w:tr w:rsidR="00F73E35" w:rsidTr="004F4029">
        <w:tc>
          <w:tcPr>
            <w:tcW w:w="2552" w:type="dxa"/>
            <w:shd w:val="clear" w:color="auto" w:fill="BFBFBF"/>
          </w:tcPr>
          <w:p w:rsidR="00166EEF" w:rsidRPr="00CD24B1" w:rsidRDefault="00166EEF" w:rsidP="002765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 QUÊ</w:t>
            </w:r>
            <w:r w:rsidRPr="00CD24B1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166EEF" w:rsidRPr="00CD24B1" w:rsidRDefault="00166EEF" w:rsidP="00CD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FBFBF"/>
          </w:tcPr>
          <w:p w:rsidR="00166EEF" w:rsidRPr="00CD24B1" w:rsidRDefault="00166EEF" w:rsidP="00CD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QUEM?</w:t>
            </w:r>
          </w:p>
        </w:tc>
        <w:tc>
          <w:tcPr>
            <w:tcW w:w="2410" w:type="dxa"/>
            <w:shd w:val="clear" w:color="auto" w:fill="BFBFBF"/>
          </w:tcPr>
          <w:p w:rsidR="00166EEF" w:rsidRPr="00CD24B1" w:rsidRDefault="00166EEF" w:rsidP="00166E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</w:t>
            </w:r>
            <w:r w:rsidRPr="00CD24B1">
              <w:rPr>
                <w:rFonts w:ascii="Times New Roman" w:hAnsi="Times New Roman"/>
                <w:b/>
                <w:sz w:val="28"/>
                <w:szCs w:val="28"/>
              </w:rPr>
              <w:t xml:space="preserve">O? </w:t>
            </w:r>
          </w:p>
        </w:tc>
        <w:tc>
          <w:tcPr>
            <w:tcW w:w="2268" w:type="dxa"/>
            <w:shd w:val="clear" w:color="auto" w:fill="BFBFBF"/>
          </w:tcPr>
          <w:p w:rsidR="00166EEF" w:rsidRPr="00CD24B1" w:rsidRDefault="00166EEF" w:rsidP="00CD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ONDE?</w:t>
            </w:r>
          </w:p>
        </w:tc>
        <w:tc>
          <w:tcPr>
            <w:tcW w:w="2368" w:type="dxa"/>
            <w:shd w:val="clear" w:color="auto" w:fill="BFBFBF"/>
          </w:tcPr>
          <w:p w:rsidR="00166EEF" w:rsidRPr="00CD24B1" w:rsidRDefault="00166EEF" w:rsidP="00CD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4B1">
              <w:rPr>
                <w:rFonts w:ascii="Times New Roman" w:hAnsi="Times New Roman"/>
                <w:b/>
                <w:sz w:val="28"/>
                <w:szCs w:val="28"/>
              </w:rPr>
              <w:t>QUANDO?</w:t>
            </w:r>
          </w:p>
        </w:tc>
        <w:tc>
          <w:tcPr>
            <w:tcW w:w="2735" w:type="dxa"/>
            <w:shd w:val="clear" w:color="auto" w:fill="BFBFBF"/>
          </w:tcPr>
          <w:p w:rsidR="00166EEF" w:rsidRPr="00CD24B1" w:rsidRDefault="00166EEF" w:rsidP="00CD2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POR QUÊ?</w:t>
            </w:r>
          </w:p>
        </w:tc>
      </w:tr>
      <w:tr w:rsidR="00F73E35" w:rsidTr="004F4029">
        <w:tc>
          <w:tcPr>
            <w:tcW w:w="2552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EEF" w:rsidRPr="000259BA" w:rsidRDefault="00C339F9" w:rsidP="00075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AÇÕES DE IMPROBIDADE </w:t>
            </w:r>
            <w:r w:rsidR="000752F8">
              <w:rPr>
                <w:rFonts w:ascii="Times New Roman" w:hAnsi="Times New Roman"/>
                <w:sz w:val="24"/>
                <w:szCs w:val="24"/>
              </w:rPr>
              <w:t>E AÇÕES CIVIS PÚBLICAS AJUIZADAS E SEM ANDAMENTO PELO PODER JUDICIARIO</w:t>
            </w:r>
          </w:p>
        </w:tc>
        <w:tc>
          <w:tcPr>
            <w:tcW w:w="2268" w:type="dxa"/>
          </w:tcPr>
          <w:p w:rsidR="00166EEF" w:rsidRDefault="000752F8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2F8" w:rsidRPr="000259BA" w:rsidRDefault="0013445D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PROCURADORES E </w:t>
            </w:r>
            <w:r w:rsidR="000752F8">
              <w:rPr>
                <w:rFonts w:ascii="Times New Roman" w:hAnsi="Times New Roman"/>
                <w:sz w:val="24"/>
                <w:szCs w:val="24"/>
              </w:rPr>
              <w:t>PROMOTORES DE JUSTIÇA</w:t>
            </w:r>
          </w:p>
        </w:tc>
        <w:tc>
          <w:tcPr>
            <w:tcW w:w="2410" w:type="dxa"/>
            <w:shd w:val="clear" w:color="auto" w:fill="auto"/>
          </w:tcPr>
          <w:p w:rsidR="00166EEF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DAC" w:rsidRDefault="00462DAC" w:rsidP="00462DA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4"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LEVANTAMENTO PELOS PROMOTORES DE JUSTIÇA</w:t>
            </w:r>
            <w:r w:rsidR="00F73E35">
              <w:rPr>
                <w:rFonts w:ascii="Times New Roman" w:hAnsi="Times New Roman"/>
                <w:sz w:val="24"/>
                <w:szCs w:val="24"/>
              </w:rPr>
              <w:t xml:space="preserve"> DAS AÇÕES</w:t>
            </w:r>
          </w:p>
          <w:p w:rsidR="000752F8" w:rsidRDefault="000752F8" w:rsidP="00462DA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4" w:hanging="27"/>
              <w:rPr>
                <w:rFonts w:ascii="Times New Roman" w:hAnsi="Times New Roman"/>
                <w:sz w:val="24"/>
                <w:szCs w:val="24"/>
              </w:rPr>
            </w:pPr>
            <w:r w:rsidRPr="00462DAC">
              <w:rPr>
                <w:rFonts w:ascii="Times New Roman" w:hAnsi="Times New Roman"/>
                <w:sz w:val="24"/>
                <w:szCs w:val="24"/>
              </w:rPr>
              <w:t>PGJ</w:t>
            </w:r>
            <w:r w:rsidR="00F73E35">
              <w:rPr>
                <w:rFonts w:ascii="Times New Roman" w:hAnsi="Times New Roman"/>
                <w:sz w:val="24"/>
                <w:szCs w:val="24"/>
              </w:rPr>
              <w:t xml:space="preserve"> ADOTAR PROVIDÊNCIAS JUNTO </w:t>
            </w:r>
            <w:r w:rsidRPr="00462DAC"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 w:rsidR="00F73E35">
              <w:rPr>
                <w:rFonts w:ascii="Times New Roman" w:hAnsi="Times New Roman"/>
                <w:sz w:val="24"/>
                <w:szCs w:val="24"/>
              </w:rPr>
              <w:t>PRESI</w:t>
            </w:r>
            <w:r w:rsidR="00ED6918">
              <w:rPr>
                <w:rFonts w:ascii="Times New Roman" w:hAnsi="Times New Roman"/>
                <w:sz w:val="24"/>
                <w:szCs w:val="24"/>
              </w:rPr>
              <w:t xml:space="preserve">DENCIA E CORREGEDORIA </w:t>
            </w:r>
            <w:r w:rsidRPr="00462DAC">
              <w:rPr>
                <w:rFonts w:ascii="Times New Roman" w:hAnsi="Times New Roman"/>
                <w:sz w:val="24"/>
                <w:szCs w:val="24"/>
              </w:rPr>
              <w:t>DO TJ E CNJ</w:t>
            </w:r>
            <w:r w:rsidR="00F73E35">
              <w:rPr>
                <w:rFonts w:ascii="Times New Roman" w:hAnsi="Times New Roman"/>
                <w:sz w:val="24"/>
                <w:szCs w:val="24"/>
              </w:rPr>
              <w:t xml:space="preserve"> PARA DAR CELERIDADE AO JULGAMENTO</w:t>
            </w:r>
          </w:p>
          <w:p w:rsidR="00462DAC" w:rsidRDefault="00462DAC" w:rsidP="00462DA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4"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 CONHECIMENTO AO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CONSELHO SUPERIOR DO MP</w:t>
            </w:r>
          </w:p>
          <w:p w:rsidR="00462DAC" w:rsidRDefault="00462DAC" w:rsidP="00462DA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4"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DIÁLOGO ENTRE A ASSOCIAÇÃO DO MP E DA MAGISTRATURA</w:t>
            </w:r>
          </w:p>
          <w:p w:rsidR="0013445D" w:rsidRPr="00462DAC" w:rsidRDefault="0013445D" w:rsidP="00462DA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4"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-ACOMPANHAMENTO DAS DECISÕES DO TJ INTERPONDO RECURSOS QUANDO DISCORDANTES DAS TESES MINISTERIAIS</w:t>
            </w:r>
          </w:p>
        </w:tc>
        <w:tc>
          <w:tcPr>
            <w:tcW w:w="2268" w:type="dxa"/>
          </w:tcPr>
          <w:p w:rsidR="00166EEF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F8" w:rsidRPr="000259BA" w:rsidRDefault="000752F8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TODO O ESTADO</w:t>
            </w:r>
          </w:p>
        </w:tc>
        <w:tc>
          <w:tcPr>
            <w:tcW w:w="2368" w:type="dxa"/>
            <w:shd w:val="clear" w:color="auto" w:fill="auto"/>
          </w:tcPr>
          <w:p w:rsidR="00166EEF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DAC" w:rsidRPr="00462DAC" w:rsidRDefault="00ED6918" w:rsidP="00462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ATÉ 30/07</w:t>
            </w:r>
          </w:p>
        </w:tc>
        <w:tc>
          <w:tcPr>
            <w:tcW w:w="2735" w:type="dxa"/>
          </w:tcPr>
          <w:p w:rsidR="00166EEF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DAC" w:rsidRPr="00462DAC" w:rsidRDefault="00462DAC" w:rsidP="00462D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DAC">
              <w:rPr>
                <w:rFonts w:ascii="Times New Roman" w:hAnsi="Times New Roman"/>
                <w:sz w:val="24"/>
                <w:szCs w:val="24"/>
              </w:rPr>
              <w:t>META 18</w:t>
            </w:r>
            <w:r w:rsidR="00ED6918">
              <w:rPr>
                <w:rFonts w:ascii="Times New Roman" w:hAnsi="Times New Roman"/>
                <w:sz w:val="24"/>
                <w:szCs w:val="24"/>
              </w:rPr>
              <w:t xml:space="preserve"> DO CNJ</w:t>
            </w:r>
          </w:p>
          <w:p w:rsidR="00462DAC" w:rsidRPr="00462DAC" w:rsidRDefault="00462DAC" w:rsidP="00462D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DAC">
              <w:rPr>
                <w:rFonts w:ascii="Times New Roman" w:hAnsi="Times New Roman"/>
                <w:sz w:val="24"/>
                <w:szCs w:val="24"/>
              </w:rPr>
              <w:t>REPERCUSSÃO SOCIAL/BENEFÍCIO SOCIAL</w:t>
            </w:r>
          </w:p>
          <w:p w:rsidR="00462DAC" w:rsidRPr="00462DAC" w:rsidRDefault="00462DAC" w:rsidP="00462DA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DAC">
              <w:rPr>
                <w:rFonts w:ascii="Times New Roman" w:hAnsi="Times New Roman"/>
                <w:sz w:val="24"/>
                <w:szCs w:val="24"/>
              </w:rPr>
              <w:t>CREDIBILIDADE</w:t>
            </w:r>
            <w:r w:rsidR="00ED6918">
              <w:rPr>
                <w:rFonts w:ascii="Times New Roman" w:hAnsi="Times New Roman"/>
                <w:sz w:val="24"/>
                <w:szCs w:val="24"/>
              </w:rPr>
              <w:t xml:space="preserve"> DO MP</w:t>
            </w:r>
          </w:p>
        </w:tc>
      </w:tr>
      <w:tr w:rsidR="00F73E35" w:rsidTr="004F4029">
        <w:tc>
          <w:tcPr>
            <w:tcW w:w="2552" w:type="dxa"/>
            <w:shd w:val="clear" w:color="auto" w:fill="auto"/>
          </w:tcPr>
          <w:p w:rsidR="00166EEF" w:rsidRPr="000259BA" w:rsidRDefault="004D2A33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FORTALECIMENTO DOS CONSELHOS DE SAÚDE</w:t>
            </w:r>
          </w:p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4D2A33" w:rsidRDefault="004D2A33" w:rsidP="004D2A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33">
              <w:rPr>
                <w:rFonts w:ascii="Times New Roman" w:hAnsi="Times New Roman"/>
                <w:sz w:val="24"/>
                <w:szCs w:val="24"/>
              </w:rPr>
              <w:t>CENTRO DE APOIO</w:t>
            </w:r>
          </w:p>
          <w:p w:rsidR="004D2A33" w:rsidRPr="004D2A33" w:rsidRDefault="004D2A33" w:rsidP="004D2A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33">
              <w:rPr>
                <w:rFonts w:ascii="Times New Roman" w:hAnsi="Times New Roman"/>
                <w:sz w:val="24"/>
                <w:szCs w:val="24"/>
              </w:rPr>
              <w:t>PROMOTORES DE JUSTIÇA</w:t>
            </w:r>
          </w:p>
        </w:tc>
        <w:tc>
          <w:tcPr>
            <w:tcW w:w="2410" w:type="dxa"/>
            <w:shd w:val="clear" w:color="auto" w:fill="auto"/>
          </w:tcPr>
          <w:p w:rsidR="0091426E" w:rsidRDefault="00FF69E1" w:rsidP="004D2A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F72FCB">
              <w:rPr>
                <w:rFonts w:ascii="Times New Roman" w:hAnsi="Times New Roman"/>
                <w:sz w:val="24"/>
                <w:szCs w:val="24"/>
              </w:rPr>
              <w:t>ATUALIZ</w:t>
            </w:r>
            <w:r w:rsidR="0091426E">
              <w:rPr>
                <w:rFonts w:ascii="Times New Roman" w:hAnsi="Times New Roman"/>
                <w:sz w:val="24"/>
                <w:szCs w:val="24"/>
              </w:rPr>
              <w:t>AÇÃO DOS PROMOTORES DE JUSTIÇA</w:t>
            </w:r>
            <w:bookmarkStart w:id="0" w:name="_GoBack"/>
            <w:bookmarkEnd w:id="0"/>
          </w:p>
          <w:p w:rsidR="00166EEF" w:rsidRDefault="00FF69E1" w:rsidP="004D2A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4D2A33" w:rsidRPr="004D2A33">
              <w:rPr>
                <w:rFonts w:ascii="Times New Roman" w:hAnsi="Times New Roman"/>
                <w:sz w:val="24"/>
                <w:szCs w:val="24"/>
              </w:rPr>
              <w:t>CARAVANA DO</w:t>
            </w:r>
            <w:proofErr w:type="gramStart"/>
            <w:r w:rsidR="004D2A33" w:rsidRPr="004D2A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4D2A33" w:rsidRPr="004D2A33">
              <w:rPr>
                <w:rFonts w:ascii="Times New Roman" w:hAnsi="Times New Roman"/>
                <w:sz w:val="24"/>
                <w:szCs w:val="24"/>
              </w:rPr>
              <w:t>MP NOS TERRITORIOS DE DESENVOLVIMENTO</w:t>
            </w:r>
            <w:r w:rsidR="0086745F">
              <w:rPr>
                <w:rFonts w:ascii="Times New Roman" w:hAnsi="Times New Roman"/>
                <w:sz w:val="24"/>
                <w:szCs w:val="24"/>
              </w:rPr>
              <w:t>. CAPACITAR CONSELHEIROS E ACS</w:t>
            </w:r>
          </w:p>
          <w:p w:rsidR="004D2A33" w:rsidRDefault="004D2A33" w:rsidP="004D2A3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ENVIO PELO CAO DE TODO O APOIO OPERACIONAL</w:t>
            </w:r>
            <w:r w:rsidR="00FF6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F69E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F69E1">
              <w:rPr>
                <w:rFonts w:ascii="Times New Roman" w:hAnsi="Times New Roman"/>
                <w:sz w:val="24"/>
                <w:szCs w:val="24"/>
              </w:rPr>
              <w:lastRenderedPageBreak/>
              <w:t>PASSO A PASSO)</w:t>
            </w:r>
          </w:p>
          <w:p w:rsidR="004D2A33" w:rsidRPr="004D2A33" w:rsidRDefault="004D2A33" w:rsidP="00FF69E1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A33" w:rsidRPr="000259BA" w:rsidRDefault="004D2A33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4D2A33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TDS</w:t>
            </w:r>
          </w:p>
        </w:tc>
        <w:tc>
          <w:tcPr>
            <w:tcW w:w="2368" w:type="dxa"/>
            <w:shd w:val="clear" w:color="auto" w:fill="auto"/>
          </w:tcPr>
          <w:p w:rsidR="00166EEF" w:rsidRDefault="004D2A33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9E1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69E1">
              <w:rPr>
                <w:rFonts w:ascii="Times New Roman" w:hAnsi="Times New Roman"/>
                <w:sz w:val="24"/>
                <w:szCs w:val="24"/>
              </w:rPr>
              <w:t>9 E 20</w:t>
            </w:r>
            <w:r>
              <w:rPr>
                <w:rFonts w:ascii="Times New Roman" w:hAnsi="Times New Roman"/>
                <w:sz w:val="24"/>
                <w:szCs w:val="24"/>
              </w:rPr>
              <w:t>/07</w:t>
            </w:r>
          </w:p>
          <w:p w:rsidR="00FF69E1" w:rsidRDefault="00FF69E1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9E1" w:rsidRPr="000259BA" w:rsidRDefault="00FF69E1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2-AGOSTO</w:t>
            </w:r>
          </w:p>
        </w:tc>
        <w:tc>
          <w:tcPr>
            <w:tcW w:w="2735" w:type="dxa"/>
          </w:tcPr>
          <w:p w:rsidR="006C5A26" w:rsidRDefault="006C5A26" w:rsidP="006C5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EEF" w:rsidRPr="000259BA" w:rsidRDefault="006C5A26" w:rsidP="00FF6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A26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PROXIMIDADE DO MP COM OS CONSELHOS DE SAÚDE DEMONSTRA UM </w:t>
            </w:r>
            <w:r w:rsidRPr="006C5A26">
              <w:rPr>
                <w:rFonts w:ascii="Times New Roman" w:hAnsi="Times New Roman"/>
                <w:sz w:val="24"/>
                <w:szCs w:val="24"/>
              </w:rPr>
              <w:t>EXERCÍCIO PLENO DA DEMOCRACIA</w:t>
            </w:r>
            <w:r w:rsidR="00FF69E1">
              <w:rPr>
                <w:rFonts w:ascii="Times New Roman" w:hAnsi="Times New Roman"/>
                <w:sz w:val="24"/>
                <w:szCs w:val="24"/>
              </w:rPr>
              <w:t xml:space="preserve"> E QUALIFICA A ATUAÇÃO E A FISCALIZAÇÃO DAS AÇÕES E SERVIÇOS DE SAÚDE DO MUNICÍPIO</w:t>
            </w:r>
          </w:p>
        </w:tc>
      </w:tr>
      <w:tr w:rsidR="00F73E35" w:rsidTr="004F4029">
        <w:tc>
          <w:tcPr>
            <w:tcW w:w="2552" w:type="dxa"/>
            <w:shd w:val="clear" w:color="auto" w:fill="auto"/>
          </w:tcPr>
          <w:p w:rsidR="00166EEF" w:rsidRPr="000259BA" w:rsidRDefault="00895429" w:rsidP="008954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GARANTIR A POPULAÇÃO TODOS OS MEDICAMENTOS DA ATENÇÃO BÁSICA</w:t>
            </w:r>
          </w:p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Default="00895429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CENTRO DE APOIO</w:t>
            </w:r>
          </w:p>
          <w:p w:rsidR="00895429" w:rsidRPr="000259BA" w:rsidRDefault="00895429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PROMOTORES DE JUSTIÇA</w:t>
            </w:r>
          </w:p>
        </w:tc>
        <w:tc>
          <w:tcPr>
            <w:tcW w:w="2410" w:type="dxa"/>
            <w:shd w:val="clear" w:color="auto" w:fill="auto"/>
          </w:tcPr>
          <w:p w:rsidR="00166EEF" w:rsidRPr="00ED6918" w:rsidRDefault="00895429" w:rsidP="00ED691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18">
              <w:rPr>
                <w:rFonts w:ascii="Times New Roman" w:hAnsi="Times New Roman"/>
                <w:sz w:val="24"/>
                <w:szCs w:val="24"/>
              </w:rPr>
              <w:t>ENVIO PELO CAO DE TODO MATERIAL DE ATUAÇÃO</w:t>
            </w:r>
          </w:p>
          <w:p w:rsidR="001851EC" w:rsidRDefault="00ED6918" w:rsidP="001851EC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97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918">
              <w:rPr>
                <w:rFonts w:ascii="Times New Roman" w:hAnsi="Times New Roman"/>
                <w:sz w:val="24"/>
                <w:szCs w:val="24"/>
              </w:rPr>
              <w:t>FISCALIZAÇÃO DOS RECURSOS REPASSADOS PELA UNIÃO, ESTADOS E DO PRÓPRIO MUNICÍPIO PA</w:t>
            </w:r>
            <w:r w:rsidR="001851EC">
              <w:rPr>
                <w:rFonts w:ascii="Times New Roman" w:hAnsi="Times New Roman"/>
                <w:sz w:val="24"/>
                <w:szCs w:val="24"/>
              </w:rPr>
              <w:t>RA</w:t>
            </w:r>
            <w:r w:rsidRPr="00ED6918">
              <w:rPr>
                <w:rFonts w:ascii="Times New Roman" w:hAnsi="Times New Roman"/>
                <w:sz w:val="24"/>
                <w:szCs w:val="24"/>
              </w:rPr>
              <w:t xml:space="preserve"> AQUISIÇÃO DE MEDICAMENTOS</w:t>
            </w:r>
            <w:r w:rsidR="001851EC">
              <w:rPr>
                <w:rFonts w:ascii="Times New Roman" w:hAnsi="Times New Roman"/>
                <w:sz w:val="24"/>
                <w:szCs w:val="24"/>
              </w:rPr>
              <w:t xml:space="preserve">, DANDO PUBLICIDADE DE TAIS RECEITAS À </w:t>
            </w:r>
            <w:proofErr w:type="gramStart"/>
            <w:r w:rsidR="001851EC">
              <w:rPr>
                <w:rFonts w:ascii="Times New Roman" w:hAnsi="Times New Roman"/>
                <w:sz w:val="24"/>
                <w:szCs w:val="24"/>
              </w:rPr>
              <w:t>POPULAÇAO</w:t>
            </w:r>
            <w:proofErr w:type="gramEnd"/>
          </w:p>
          <w:p w:rsidR="00B25A5A" w:rsidRPr="001851EC" w:rsidRDefault="00B25A5A" w:rsidP="00B25A5A">
            <w:pPr>
              <w:pStyle w:val="PargrafodaLista"/>
              <w:spacing w:after="0" w:line="240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-DAR CONHECIMENTO DAS IRREGULARIDADES CONSTATADAS AO PROMOTOR CRIMINAL</w:t>
            </w:r>
          </w:p>
        </w:tc>
        <w:tc>
          <w:tcPr>
            <w:tcW w:w="2268" w:type="dxa"/>
          </w:tcPr>
          <w:p w:rsidR="00166EEF" w:rsidRPr="000259BA" w:rsidRDefault="00895429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TODO O PIAUÍ</w:t>
            </w:r>
          </w:p>
        </w:tc>
        <w:tc>
          <w:tcPr>
            <w:tcW w:w="2368" w:type="dxa"/>
            <w:shd w:val="clear" w:color="auto" w:fill="auto"/>
          </w:tcPr>
          <w:p w:rsidR="00166EEF" w:rsidRPr="000259BA" w:rsidRDefault="001851EC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AGOSTO</w:t>
            </w:r>
          </w:p>
        </w:tc>
        <w:tc>
          <w:tcPr>
            <w:tcW w:w="2735" w:type="dxa"/>
          </w:tcPr>
          <w:p w:rsidR="00166EEF" w:rsidRDefault="001851EC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-GRANDE </w:t>
            </w:r>
            <w:r w:rsidR="00895429">
              <w:rPr>
                <w:rFonts w:ascii="Times New Roman" w:hAnsi="Times New Roman"/>
                <w:sz w:val="24"/>
                <w:szCs w:val="24"/>
              </w:rPr>
              <w:t xml:space="preserve">REPERCUSSÃO E </w:t>
            </w:r>
          </w:p>
          <w:p w:rsidR="00895429" w:rsidRDefault="00895429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BENEFÍCIO </w:t>
            </w:r>
            <w:r w:rsidR="001851EC">
              <w:rPr>
                <w:rFonts w:ascii="Times New Roman" w:hAnsi="Times New Roman"/>
                <w:sz w:val="24"/>
                <w:szCs w:val="24"/>
              </w:rPr>
              <w:t>SOCIAL</w:t>
            </w:r>
          </w:p>
          <w:p w:rsidR="001851EC" w:rsidRDefault="001851EC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DIREITO CONSTISTUCIONALMENTE ASSEGURADO</w:t>
            </w:r>
          </w:p>
          <w:p w:rsidR="00752585" w:rsidRDefault="001851EC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52585">
              <w:rPr>
                <w:rFonts w:ascii="Times New Roman" w:hAnsi="Times New Roman"/>
                <w:sz w:val="24"/>
                <w:szCs w:val="24"/>
              </w:rPr>
              <w:t>MAIOR DEMANDA DO CENTRO</w:t>
            </w:r>
          </w:p>
          <w:p w:rsidR="00752585" w:rsidRDefault="00752585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FINANCIAMENTO </w:t>
            </w:r>
            <w:r w:rsidR="001851EC">
              <w:rPr>
                <w:rFonts w:ascii="Times New Roman" w:hAnsi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PLETO</w:t>
            </w:r>
          </w:p>
          <w:p w:rsidR="001851EC" w:rsidRDefault="001851EC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EVITAR DESVIO DE RECURSOS</w:t>
            </w:r>
          </w:p>
          <w:p w:rsidR="001851EC" w:rsidRPr="000259BA" w:rsidRDefault="001851EC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E35" w:rsidTr="004F4029">
        <w:tc>
          <w:tcPr>
            <w:tcW w:w="2552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E35" w:rsidTr="004F4029">
        <w:tc>
          <w:tcPr>
            <w:tcW w:w="2552" w:type="dxa"/>
            <w:shd w:val="clear" w:color="auto" w:fill="auto"/>
          </w:tcPr>
          <w:p w:rsidR="00166EEF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E35" w:rsidTr="004F4029">
        <w:tc>
          <w:tcPr>
            <w:tcW w:w="2552" w:type="dxa"/>
            <w:shd w:val="clear" w:color="auto" w:fill="auto"/>
          </w:tcPr>
          <w:p w:rsidR="00166EEF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auto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166EEF" w:rsidRPr="000259BA" w:rsidRDefault="00166EEF" w:rsidP="00025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029" w:rsidRDefault="004F4029"/>
    <w:sectPr w:rsidR="004F4029" w:rsidSect="000259BA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76" w:rsidRDefault="00CC0176" w:rsidP="000259BA">
      <w:pPr>
        <w:spacing w:after="0" w:line="240" w:lineRule="auto"/>
      </w:pPr>
      <w:r>
        <w:separator/>
      </w:r>
    </w:p>
  </w:endnote>
  <w:endnote w:type="continuationSeparator" w:id="0">
    <w:p w:rsidR="00CC0176" w:rsidRDefault="00CC0176" w:rsidP="0002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76" w:rsidRDefault="00CC0176" w:rsidP="000259BA">
      <w:pPr>
        <w:spacing w:after="0" w:line="240" w:lineRule="auto"/>
      </w:pPr>
      <w:r>
        <w:separator/>
      </w:r>
    </w:p>
  </w:footnote>
  <w:footnote w:type="continuationSeparator" w:id="0">
    <w:p w:rsidR="00CC0176" w:rsidRDefault="00CC0176" w:rsidP="0002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BA" w:rsidRPr="00B63776" w:rsidRDefault="009D6E43" w:rsidP="000259BA">
    <w:pPr>
      <w:pStyle w:val="Cabealho"/>
      <w:shd w:val="pct5" w:color="auto" w:fill="E0E0E0"/>
      <w:tabs>
        <w:tab w:val="left" w:pos="8820"/>
      </w:tabs>
      <w:ind w:right="-567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drawing>
        <wp:inline distT="0" distB="0" distL="0" distR="0">
          <wp:extent cx="859155" cy="73787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737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9BA" w:rsidRPr="00075230" w:rsidRDefault="000259BA" w:rsidP="000259BA">
    <w:pPr>
      <w:pStyle w:val="Cabealho"/>
      <w:shd w:val="pct5" w:color="auto" w:fill="E0E0E0"/>
      <w:tabs>
        <w:tab w:val="left" w:pos="8820"/>
      </w:tabs>
      <w:ind w:right="-567"/>
      <w:jc w:val="center"/>
      <w:rPr>
        <w:rFonts w:ascii="Arial Narrow" w:hAnsi="Arial Narrow" w:cs="Arial"/>
        <w:b/>
        <w:sz w:val="28"/>
        <w:szCs w:val="28"/>
      </w:rPr>
    </w:pPr>
    <w:r w:rsidRPr="00075230">
      <w:rPr>
        <w:rFonts w:ascii="Arial Narrow" w:hAnsi="Arial Narrow" w:cs="Arial"/>
        <w:b/>
        <w:sz w:val="28"/>
        <w:szCs w:val="28"/>
      </w:rPr>
      <w:t>MINISTÉRIO PÚBLICO DO ESTADO DO PIAUÍ</w:t>
    </w:r>
  </w:p>
  <w:p w:rsidR="000259BA" w:rsidRPr="00075230" w:rsidRDefault="000259BA" w:rsidP="000259BA">
    <w:pPr>
      <w:pStyle w:val="Cabealho"/>
      <w:shd w:val="pct5" w:color="auto" w:fill="E0E0E0"/>
      <w:tabs>
        <w:tab w:val="left" w:pos="8820"/>
      </w:tabs>
      <w:ind w:right="-567"/>
      <w:jc w:val="center"/>
      <w:rPr>
        <w:rFonts w:ascii="Kunstler Script" w:hAnsi="Kunstler Script"/>
        <w:sz w:val="48"/>
        <w:szCs w:val="48"/>
      </w:rPr>
    </w:pPr>
    <w:r w:rsidRPr="00075230">
      <w:rPr>
        <w:rFonts w:ascii="Arial Narrow" w:hAnsi="Arial Narrow" w:cs="Arial"/>
        <w:b/>
        <w:sz w:val="28"/>
        <w:szCs w:val="28"/>
      </w:rPr>
      <w:t>PRO</w:t>
    </w:r>
    <w:r>
      <w:rPr>
        <w:rFonts w:ascii="Arial Narrow" w:hAnsi="Arial Narrow" w:cs="Arial"/>
        <w:b/>
        <w:sz w:val="28"/>
        <w:szCs w:val="28"/>
      </w:rPr>
      <w:t>CURADO</w:t>
    </w:r>
    <w:r w:rsidRPr="00075230">
      <w:rPr>
        <w:rFonts w:ascii="Arial Narrow" w:hAnsi="Arial Narrow" w:cs="Arial"/>
        <w:b/>
        <w:sz w:val="28"/>
        <w:szCs w:val="28"/>
      </w:rPr>
      <w:t>RIA GERAL DE JUSTIÇA</w:t>
    </w:r>
  </w:p>
  <w:p w:rsidR="000259BA" w:rsidRDefault="000259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5A8"/>
    <w:multiLevelType w:val="hybridMultilevel"/>
    <w:tmpl w:val="E2580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22E"/>
    <w:multiLevelType w:val="hybridMultilevel"/>
    <w:tmpl w:val="F0DCD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1642"/>
    <w:multiLevelType w:val="hybridMultilevel"/>
    <w:tmpl w:val="A8925A1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091B"/>
    <w:multiLevelType w:val="hybridMultilevel"/>
    <w:tmpl w:val="47088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BA"/>
    <w:rsid w:val="000259BA"/>
    <w:rsid w:val="000752F8"/>
    <w:rsid w:val="0007680B"/>
    <w:rsid w:val="000C4671"/>
    <w:rsid w:val="0013445D"/>
    <w:rsid w:val="00166EEF"/>
    <w:rsid w:val="001851EC"/>
    <w:rsid w:val="0027657F"/>
    <w:rsid w:val="00462DAC"/>
    <w:rsid w:val="004D2A33"/>
    <w:rsid w:val="004F4029"/>
    <w:rsid w:val="005252AC"/>
    <w:rsid w:val="00694DE2"/>
    <w:rsid w:val="00696AC1"/>
    <w:rsid w:val="006C5A26"/>
    <w:rsid w:val="00752585"/>
    <w:rsid w:val="0086745F"/>
    <w:rsid w:val="00895429"/>
    <w:rsid w:val="0091426E"/>
    <w:rsid w:val="009D6E43"/>
    <w:rsid w:val="009F7765"/>
    <w:rsid w:val="00A021F3"/>
    <w:rsid w:val="00B25A5A"/>
    <w:rsid w:val="00B9579C"/>
    <w:rsid w:val="00C339F9"/>
    <w:rsid w:val="00CC0176"/>
    <w:rsid w:val="00CD24B1"/>
    <w:rsid w:val="00E82B8A"/>
    <w:rsid w:val="00ED6918"/>
    <w:rsid w:val="00F504D8"/>
    <w:rsid w:val="00F72FCB"/>
    <w:rsid w:val="00F73E35"/>
    <w:rsid w:val="00FF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9BA"/>
  </w:style>
  <w:style w:type="paragraph" w:styleId="Rodap">
    <w:name w:val="footer"/>
    <w:basedOn w:val="Normal"/>
    <w:link w:val="RodapChar"/>
    <w:uiPriority w:val="99"/>
    <w:unhideWhenUsed/>
    <w:rsid w:val="00025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9BA"/>
  </w:style>
  <w:style w:type="paragraph" w:styleId="Textodebalo">
    <w:name w:val="Balloon Text"/>
    <w:basedOn w:val="Normal"/>
    <w:link w:val="TextodebaloChar"/>
    <w:uiPriority w:val="99"/>
    <w:semiHidden/>
    <w:unhideWhenUsed/>
    <w:rsid w:val="0002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59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9BA"/>
  </w:style>
  <w:style w:type="paragraph" w:styleId="Rodap">
    <w:name w:val="footer"/>
    <w:basedOn w:val="Normal"/>
    <w:link w:val="RodapChar"/>
    <w:uiPriority w:val="99"/>
    <w:unhideWhenUsed/>
    <w:rsid w:val="00025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9BA"/>
  </w:style>
  <w:style w:type="paragraph" w:styleId="Textodebalo">
    <w:name w:val="Balloon Text"/>
    <w:basedOn w:val="Normal"/>
    <w:link w:val="TextodebaloChar"/>
    <w:uiPriority w:val="99"/>
    <w:semiHidden/>
    <w:unhideWhenUsed/>
    <w:rsid w:val="0002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59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25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6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cleia</dc:creator>
  <cp:lastModifiedBy>LAERCIO</cp:lastModifiedBy>
  <cp:revision>2</cp:revision>
  <cp:lastPrinted>2013-06-30T19:04:00Z</cp:lastPrinted>
  <dcterms:created xsi:type="dcterms:W3CDTF">2013-07-30T17:32:00Z</dcterms:created>
  <dcterms:modified xsi:type="dcterms:W3CDTF">2013-07-30T17:32:00Z</dcterms:modified>
</cp:coreProperties>
</file>